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A3" w:rsidRPr="00E9764D" w:rsidRDefault="00B86DA3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E9764D">
        <w:rPr>
          <w:rFonts w:ascii="Tahoma" w:hAnsi="Tahoma" w:cs="Tahoma"/>
          <w:b/>
          <w:sz w:val="24"/>
          <w:szCs w:val="24"/>
        </w:rPr>
        <w:t>Jak dbać o sprzęt AGD</w:t>
      </w:r>
      <w:r>
        <w:rPr>
          <w:rFonts w:ascii="Tahoma" w:hAnsi="Tahoma" w:cs="Tahoma"/>
          <w:b/>
          <w:sz w:val="24"/>
          <w:szCs w:val="24"/>
        </w:rPr>
        <w:t>? Fakty i mity</w:t>
      </w:r>
    </w:p>
    <w:p w:rsidR="00B86DA3" w:rsidRPr="00E9764D" w:rsidRDefault="00B86DA3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B86DA3" w:rsidRDefault="00E03DCC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Wiele osób kupuje sprzęt AGD</w:t>
      </w:r>
      <w:r w:rsidR="002A12A5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wierząc, że będzie służył im przez lata. Czy to jednak możliwe? Zdecydowanie tak. Należy tylko pamiętać o przestrzeganiu kilku ważnych wytycznych. </w:t>
      </w:r>
      <w:r w:rsidR="00B86DA3" w:rsidRPr="00E9764D">
        <w:rPr>
          <w:rFonts w:ascii="Tahoma" w:hAnsi="Tahoma" w:cs="Tahoma"/>
          <w:b/>
          <w:sz w:val="24"/>
          <w:szCs w:val="24"/>
        </w:rPr>
        <w:t xml:space="preserve">Poniżej przedstawiamy </w:t>
      </w:r>
      <w:r>
        <w:rPr>
          <w:rFonts w:ascii="Tahoma" w:hAnsi="Tahoma" w:cs="Tahoma"/>
          <w:b/>
          <w:sz w:val="24"/>
          <w:szCs w:val="24"/>
        </w:rPr>
        <w:t>najczęstsze mity oraz garść istotnych faktów, które wydłużą cykl życia sprzętów domowych. Sprawdźcie, czy wiedzieliście o nich wszystkich!</w:t>
      </w:r>
    </w:p>
    <w:p w:rsidR="00B86DA3" w:rsidRPr="00E9764D" w:rsidRDefault="00B86DA3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1061D3" w:rsidRPr="001061D3" w:rsidRDefault="001061D3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Mit: </w:t>
      </w:r>
      <w:r w:rsidRPr="001061D3">
        <w:rPr>
          <w:rFonts w:ascii="Tahoma" w:hAnsi="Tahoma" w:cs="Tahoma"/>
          <w:b/>
          <w:sz w:val="24"/>
          <w:szCs w:val="24"/>
        </w:rPr>
        <w:t xml:space="preserve">Przed włożeniem </w:t>
      </w:r>
      <w:r>
        <w:rPr>
          <w:rFonts w:ascii="Tahoma" w:hAnsi="Tahoma" w:cs="Tahoma"/>
          <w:b/>
          <w:sz w:val="24"/>
          <w:szCs w:val="24"/>
        </w:rPr>
        <w:t xml:space="preserve">naczyń </w:t>
      </w:r>
      <w:r w:rsidRPr="001061D3">
        <w:rPr>
          <w:rFonts w:ascii="Tahoma" w:hAnsi="Tahoma" w:cs="Tahoma"/>
          <w:b/>
          <w:sz w:val="24"/>
          <w:szCs w:val="24"/>
        </w:rPr>
        <w:t xml:space="preserve">do zmywarki </w:t>
      </w:r>
      <w:r w:rsidR="002A12A5">
        <w:rPr>
          <w:rFonts w:ascii="Tahoma" w:hAnsi="Tahoma" w:cs="Tahoma"/>
          <w:b/>
          <w:sz w:val="24"/>
          <w:szCs w:val="24"/>
        </w:rPr>
        <w:t>należy o</w:t>
      </w:r>
      <w:r w:rsidRPr="001061D3">
        <w:rPr>
          <w:rFonts w:ascii="Tahoma" w:hAnsi="Tahoma" w:cs="Tahoma"/>
          <w:b/>
          <w:sz w:val="24"/>
          <w:szCs w:val="24"/>
        </w:rPr>
        <w:t xml:space="preserve">płukać </w:t>
      </w:r>
      <w:r>
        <w:rPr>
          <w:rFonts w:ascii="Tahoma" w:hAnsi="Tahoma" w:cs="Tahoma"/>
          <w:b/>
          <w:sz w:val="24"/>
          <w:szCs w:val="24"/>
        </w:rPr>
        <w:t>je wodą</w:t>
      </w:r>
      <w:r w:rsidR="00456DD1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061D3" w:rsidRDefault="001061D3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061D3">
        <w:rPr>
          <w:rFonts w:ascii="Tahoma" w:hAnsi="Tahoma" w:cs="Tahoma"/>
          <w:sz w:val="24"/>
          <w:szCs w:val="24"/>
        </w:rPr>
        <w:t>Może</w:t>
      </w:r>
      <w:r w:rsidR="002A12A5">
        <w:rPr>
          <w:rFonts w:ascii="Tahoma" w:hAnsi="Tahoma" w:cs="Tahoma"/>
          <w:sz w:val="24"/>
          <w:szCs w:val="24"/>
        </w:rPr>
        <w:t xml:space="preserve"> być dla Ciebie zaskoczenie</w:t>
      </w:r>
      <w:r>
        <w:rPr>
          <w:rFonts w:ascii="Tahoma" w:hAnsi="Tahoma" w:cs="Tahoma"/>
          <w:sz w:val="24"/>
          <w:szCs w:val="24"/>
        </w:rPr>
        <w:t>, ale</w:t>
      </w:r>
      <w:r w:rsidRPr="001061D3">
        <w:rPr>
          <w:rFonts w:ascii="Tahoma" w:hAnsi="Tahoma" w:cs="Tahoma"/>
          <w:sz w:val="24"/>
          <w:szCs w:val="24"/>
        </w:rPr>
        <w:t xml:space="preserve"> szybkie spłukanie naczyń przed włożeniem ich do zmywarki </w:t>
      </w:r>
      <w:r>
        <w:rPr>
          <w:rFonts w:ascii="Tahoma" w:hAnsi="Tahoma" w:cs="Tahoma"/>
          <w:sz w:val="24"/>
          <w:szCs w:val="24"/>
        </w:rPr>
        <w:t>nie jest dobrym pomysłem</w:t>
      </w:r>
      <w:r w:rsidRPr="001061D3">
        <w:rPr>
          <w:rFonts w:ascii="Tahoma" w:hAnsi="Tahoma" w:cs="Tahoma"/>
          <w:sz w:val="24"/>
          <w:szCs w:val="24"/>
        </w:rPr>
        <w:t>. W niektórych przypadkac</w:t>
      </w:r>
      <w:r>
        <w:rPr>
          <w:rFonts w:ascii="Tahoma" w:hAnsi="Tahoma" w:cs="Tahoma"/>
          <w:sz w:val="24"/>
          <w:szCs w:val="24"/>
        </w:rPr>
        <w:t xml:space="preserve">h takie działanie sprawi, że naczynia będą wręcz </w:t>
      </w:r>
      <w:r w:rsidR="002A12A5">
        <w:rPr>
          <w:rFonts w:ascii="Tahoma" w:hAnsi="Tahoma" w:cs="Tahoma"/>
          <w:sz w:val="24"/>
          <w:szCs w:val="24"/>
        </w:rPr>
        <w:t xml:space="preserve">później </w:t>
      </w:r>
      <w:r>
        <w:rPr>
          <w:rFonts w:ascii="Tahoma" w:hAnsi="Tahoma" w:cs="Tahoma"/>
          <w:sz w:val="24"/>
          <w:szCs w:val="24"/>
        </w:rPr>
        <w:t xml:space="preserve">mniej czyste. </w:t>
      </w:r>
      <w:r w:rsidRPr="001061D3">
        <w:rPr>
          <w:rFonts w:ascii="Tahoma" w:hAnsi="Tahoma" w:cs="Tahoma"/>
          <w:sz w:val="24"/>
          <w:szCs w:val="24"/>
        </w:rPr>
        <w:t>Większość detergentów do zmywarek jest bowiem zaprojektowana w taki sposób, aby przywierać do cząstek jedzenia. Bez brudnej powierzchni detergent nie będzie działał tak, jak powinien.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061D3" w:rsidRDefault="001061D3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B86DA3" w:rsidRPr="009B6D12" w:rsidRDefault="008B229B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8F9FA"/>
        </w:rPr>
      </w:pPr>
      <w:r>
        <w:rPr>
          <w:rFonts w:ascii="Tahoma" w:hAnsi="Tahoma" w:cs="Tahoma"/>
          <w:b/>
          <w:sz w:val="24"/>
          <w:szCs w:val="24"/>
        </w:rPr>
        <w:t>Mit</w:t>
      </w:r>
      <w:r w:rsidR="00B86DA3" w:rsidRPr="009B6D12">
        <w:rPr>
          <w:rFonts w:ascii="Tahoma" w:hAnsi="Tahoma" w:cs="Tahoma"/>
          <w:b/>
          <w:sz w:val="24"/>
          <w:szCs w:val="24"/>
        </w:rPr>
        <w:t xml:space="preserve">: </w:t>
      </w:r>
      <w:r w:rsidR="00B86DA3" w:rsidRPr="009B6D12"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>Używanie tej samej szmatki do czyszczenia wszystkich sprzętów AGD</w:t>
      </w:r>
      <w:r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 xml:space="preserve"> jest dobrym rozwiązaniem</w:t>
      </w:r>
      <w:r w:rsidR="00B86DA3" w:rsidRPr="009B6D12"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>.</w:t>
      </w:r>
    </w:p>
    <w:p w:rsidR="00B86DA3" w:rsidRDefault="00B86DA3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 w:themeFill="background1"/>
        </w:rPr>
      </w:pPr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>Pomimo przepłukiwania materiału w wodzie z płynem, używanie tej samej szmatki do czyszczenia</w:t>
      </w:r>
      <w:r w:rsidRPr="009B6D12">
        <w:rPr>
          <w:rFonts w:ascii="Tahoma" w:hAnsi="Tahoma" w:cs="Tahoma"/>
          <w:sz w:val="24"/>
          <w:szCs w:val="24"/>
          <w:shd w:val="clear" w:color="auto" w:fill="F8F9FA"/>
        </w:rPr>
        <w:t xml:space="preserve"> </w:t>
      </w:r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>okapu, kuchenki czy odkurzacza nie jest dobrym pomysłem. Brud i zarazki wciąż przylegają do</w:t>
      </w:r>
      <w:r w:rsidRPr="009B6D12">
        <w:rPr>
          <w:rFonts w:ascii="Tahoma" w:hAnsi="Tahoma" w:cs="Tahoma"/>
          <w:sz w:val="24"/>
          <w:szCs w:val="24"/>
          <w:shd w:val="clear" w:color="auto" w:fill="F8F9FA"/>
        </w:rPr>
        <w:t xml:space="preserve"> </w:t>
      </w:r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materiału, przez co zarazki rozprowadzane są po kolejnych powierzchniach. </w:t>
      </w:r>
      <w:r w:rsidR="001061D3" w:rsidRPr="002A12A5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Warto użyć </w:t>
      </w:r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nowego arkusza ręcznika papierowego </w:t>
      </w:r>
      <w:r w:rsidR="001061D3">
        <w:rPr>
          <w:rFonts w:ascii="Tahoma" w:hAnsi="Tahoma" w:cs="Tahoma"/>
          <w:sz w:val="24"/>
          <w:szCs w:val="24"/>
          <w:shd w:val="clear" w:color="auto" w:fill="FFFFFF" w:themeFill="background1"/>
        </w:rPr>
        <w:t>lub przygotować</w:t>
      </w:r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kilka ściereczek z </w:t>
      </w:r>
      <w:proofErr w:type="spellStart"/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>mikrofibry</w:t>
      </w:r>
      <w:proofErr w:type="spellEnd"/>
      <w:r w:rsidRPr="009B6D1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– każdą do osobnego sprzętu AGD. Ściereczki można następnie wyprać w pralce, aby usunąć </w:t>
      </w:r>
      <w:r w:rsidR="001061D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z nich brud. </w:t>
      </w:r>
    </w:p>
    <w:p w:rsidR="005439A2" w:rsidRDefault="005439A2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 w:themeFill="background1"/>
        </w:rPr>
      </w:pPr>
    </w:p>
    <w:p w:rsidR="00B86DA3" w:rsidRPr="00E9764D" w:rsidRDefault="008B229B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Mit: Używanie soli </w:t>
      </w:r>
      <w:r w:rsidR="00B86DA3" w:rsidRPr="00E9764D">
        <w:rPr>
          <w:rFonts w:ascii="Tahoma" w:hAnsi="Tahoma" w:cs="Tahoma"/>
          <w:b/>
          <w:sz w:val="24"/>
          <w:szCs w:val="24"/>
        </w:rPr>
        <w:t xml:space="preserve">ochronnej </w:t>
      </w:r>
      <w:r>
        <w:rPr>
          <w:rFonts w:ascii="Tahoma" w:hAnsi="Tahoma" w:cs="Tahoma"/>
          <w:b/>
          <w:sz w:val="24"/>
          <w:szCs w:val="24"/>
        </w:rPr>
        <w:t xml:space="preserve">do zmywarki nie jest konieczne. </w:t>
      </w:r>
    </w:p>
    <w:p w:rsidR="00B86DA3" w:rsidRPr="007A4AD1" w:rsidRDefault="002A12A5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Faktem jest, że woda w wielu domach w Polsce jest </w:t>
      </w:r>
      <w:r w:rsidR="00B86DA3" w:rsidRPr="00E9764D">
        <w:rPr>
          <w:rFonts w:ascii="Tahoma" w:hAnsi="Tahoma" w:cs="Tahoma"/>
          <w:sz w:val="24"/>
          <w:szCs w:val="24"/>
          <w:shd w:val="clear" w:color="auto" w:fill="FFFFFF"/>
        </w:rPr>
        <w:t xml:space="preserve">bardzo twarda.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Dodatkowo </w:t>
      </w:r>
      <w:r w:rsidR="00B86DA3" w:rsidRPr="00E9764D">
        <w:rPr>
          <w:rFonts w:ascii="Tahoma" w:hAnsi="Tahoma" w:cs="Tahoma"/>
          <w:sz w:val="24"/>
          <w:szCs w:val="24"/>
          <w:shd w:val="clear" w:color="auto" w:fill="FFFFFF"/>
        </w:rPr>
        <w:t>zawiera</w:t>
      </w:r>
      <w:r>
        <w:rPr>
          <w:rFonts w:ascii="Tahoma" w:hAnsi="Tahoma" w:cs="Tahoma"/>
          <w:sz w:val="24"/>
          <w:szCs w:val="24"/>
          <w:shd w:val="clear" w:color="auto" w:fill="FFFFFF"/>
        </w:rPr>
        <w:t>ć może</w:t>
      </w:r>
      <w:r w:rsidR="00B86DA3" w:rsidRPr="00E9764D">
        <w:rPr>
          <w:rFonts w:ascii="Tahoma" w:hAnsi="Tahoma" w:cs="Tahoma"/>
          <w:sz w:val="24"/>
          <w:szCs w:val="24"/>
          <w:shd w:val="clear" w:color="auto" w:fill="FFFFFF"/>
        </w:rPr>
        <w:t xml:space="preserve"> wiele soli mineralnych, które negatywnie wpływają na sprzęty AGD. Sól ochronna pozwoli zmiękczyć wodę i w efekcie ochronić urządzenie.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Właśnie dlatego warto dosypywać </w:t>
      </w:r>
      <w:r w:rsidR="00B86DA3" w:rsidRPr="00E9764D">
        <w:rPr>
          <w:rFonts w:ascii="Tahoma" w:hAnsi="Tahoma" w:cs="Tahoma"/>
          <w:sz w:val="24"/>
          <w:szCs w:val="24"/>
        </w:rPr>
        <w:t xml:space="preserve">sól ochronną do zmywarki </w:t>
      </w:r>
      <w:r>
        <w:rPr>
          <w:rFonts w:ascii="Tahoma" w:hAnsi="Tahoma" w:cs="Tahoma"/>
          <w:sz w:val="24"/>
          <w:szCs w:val="24"/>
        </w:rPr>
        <w:t xml:space="preserve">przynajmniej raz w miesiącu. </w:t>
      </w:r>
      <w:r w:rsidR="00456DD1">
        <w:rPr>
          <w:rFonts w:ascii="Tahoma" w:hAnsi="Tahoma" w:cs="Tahoma"/>
          <w:sz w:val="24"/>
          <w:szCs w:val="24"/>
        </w:rPr>
        <w:t xml:space="preserve"> </w:t>
      </w:r>
    </w:p>
    <w:p w:rsidR="00B86DA3" w:rsidRPr="00E9764D" w:rsidRDefault="00B86DA3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B86DA3" w:rsidRPr="00E9764D" w:rsidRDefault="00B86DA3" w:rsidP="002A12A5">
      <w:pPr>
        <w:keepNext/>
        <w:spacing w:line="360" w:lineRule="auto"/>
        <w:contextualSpacing/>
        <w:jc w:val="both"/>
      </w:pPr>
    </w:p>
    <w:p w:rsidR="005439A2" w:rsidRPr="00294A89" w:rsidRDefault="005439A2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 w:themeFill="background1"/>
        </w:rPr>
      </w:pPr>
      <w:r>
        <w:rPr>
          <w:rFonts w:ascii="Tahoma" w:hAnsi="Tahoma" w:cs="Tahoma"/>
          <w:b/>
          <w:sz w:val="24"/>
          <w:szCs w:val="24"/>
        </w:rPr>
        <w:t xml:space="preserve">Fakt: </w:t>
      </w:r>
      <w:r w:rsidR="00456DD1"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 xml:space="preserve">Sprzęt używany częściej będzie… dłużej nam służył. </w:t>
      </w:r>
    </w:p>
    <w:p w:rsidR="005439A2" w:rsidRDefault="005439A2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 w:themeFill="background1"/>
        </w:rPr>
      </w:pPr>
      <w:r>
        <w:rPr>
          <w:rFonts w:ascii="Tahoma" w:hAnsi="Tahoma" w:cs="Tahoma"/>
          <w:sz w:val="24"/>
          <w:szCs w:val="24"/>
          <w:shd w:val="clear" w:color="auto" w:fill="FFFFFF" w:themeFill="background1"/>
        </w:rPr>
        <w:lastRenderedPageBreak/>
        <w:t xml:space="preserve">Wydawać by się mogło, że rzadsze używanie sprzętów AGD powinno wydłużyć ich żywotność. 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Mniejsze użycie spowoduje mniejsze zużycie i sprawi, że urządzenie będzie działać dłużej, zanim będzie trzeba je wymienić lub naprawić.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>To jednak nie prawda. Ur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ządzenia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>AGD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są zaprojektowane tak, aby były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regularnie 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używane,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a 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jeśli nie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>będą – wpłynie to negatywnie na ich użyteczność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>.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Dla przykładu – zmywarka 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>ma uszczelki zaprojektowane do pracy w wilgotny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ch warunkach. Jeśli nie będziemy korzystać z niej przez kilka tygodni, </w:t>
      </w:r>
      <w:r w:rsidRPr="005439A2">
        <w:rPr>
          <w:rFonts w:ascii="Tahoma" w:hAnsi="Tahoma" w:cs="Tahoma"/>
          <w:sz w:val="24"/>
          <w:szCs w:val="24"/>
          <w:shd w:val="clear" w:color="auto" w:fill="FFFFFF" w:themeFill="background1"/>
        </w:rPr>
        <w:t>uszczelki zaczną pękać i gnić.</w:t>
      </w:r>
    </w:p>
    <w:p w:rsidR="002648B8" w:rsidRDefault="002648B8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 w:themeFill="background1"/>
        </w:rPr>
      </w:pPr>
    </w:p>
    <w:p w:rsidR="002648B8" w:rsidRPr="002648B8" w:rsidRDefault="002648B8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FFFFF" w:themeFill="background1"/>
        </w:rPr>
      </w:pPr>
      <w:r w:rsidRPr="002648B8"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>Fakt: rozmrażanie lodówki zmniejsza zużycie energii</w:t>
      </w:r>
      <w:r w:rsidR="00456DD1">
        <w:rPr>
          <w:rFonts w:ascii="Tahoma" w:hAnsi="Tahoma" w:cs="Tahoma"/>
          <w:b/>
          <w:sz w:val="24"/>
          <w:szCs w:val="24"/>
          <w:shd w:val="clear" w:color="auto" w:fill="FFFFFF" w:themeFill="background1"/>
        </w:rPr>
        <w:t>.</w:t>
      </w:r>
    </w:p>
    <w:p w:rsidR="005439A2" w:rsidRDefault="002648B8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 w:themeFill="background1"/>
        </w:rPr>
      </w:pPr>
      <w:r w:rsidRPr="002648B8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Jeśli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Twoja lodówka nie posiada </w:t>
      </w:r>
      <w:r w:rsidRPr="002648B8">
        <w:rPr>
          <w:rFonts w:ascii="Tahoma" w:hAnsi="Tahoma" w:cs="Tahoma"/>
          <w:sz w:val="24"/>
          <w:szCs w:val="24"/>
          <w:shd w:val="clear" w:color="auto" w:fill="FFFFFF" w:themeFill="background1"/>
        </w:rPr>
        <w:t>funkcji automatycznego rozmrażania,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bardzo istotne jest, aby regularnie ją rozmrażać. Jak pokazują dane - </w:t>
      </w:r>
      <w:r w:rsidRPr="002648B8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każde 3 mm warstwy </w:t>
      </w:r>
      <w:r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szronu sprawia, że sprzęt zużywa dodatkowo 10% prądu. Wniosek jest jeden – nieoszroniona lodówka nie potrzebuje tyle energii, a co za tym idzie, nasze rachunki za prąd będą niższe. </w:t>
      </w:r>
    </w:p>
    <w:p w:rsidR="00456DD1" w:rsidRPr="00456DD1" w:rsidRDefault="00456DD1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  <w:shd w:val="clear" w:color="auto" w:fill="F8F9FA"/>
        </w:rPr>
      </w:pPr>
    </w:p>
    <w:p w:rsidR="005439A2" w:rsidRPr="00456DD1" w:rsidRDefault="00456DD1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456DD1">
        <w:rPr>
          <w:rFonts w:ascii="Tahoma" w:hAnsi="Tahoma" w:cs="Tahoma"/>
          <w:b/>
          <w:sz w:val="24"/>
          <w:szCs w:val="24"/>
        </w:rPr>
        <w:t>Fakt: Worek w odkurzaczu należy wymieniać nie tylko, gdy jest pełny</w:t>
      </w:r>
    </w:p>
    <w:p w:rsidR="00456DD1" w:rsidRDefault="00456DD1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Wielu użytkowników odkurzaczy wierzy, że worek </w:t>
      </w:r>
      <w:r w:rsidRPr="00456DD1">
        <w:rPr>
          <w:rFonts w:ascii="Tahoma" w:hAnsi="Tahoma" w:cs="Tahoma"/>
          <w:sz w:val="24"/>
          <w:szCs w:val="24"/>
        </w:rPr>
        <w:t xml:space="preserve">należy wymieniać tylko wtedy, gdy jest pełny. </w:t>
      </w:r>
      <w:r>
        <w:rPr>
          <w:rFonts w:ascii="Tahoma" w:hAnsi="Tahoma" w:cs="Tahoma"/>
          <w:sz w:val="24"/>
          <w:szCs w:val="24"/>
        </w:rPr>
        <w:t xml:space="preserve">Faktem jest, że należy go wymieniać w momencie, gdy tylko odkurzacz zaczyna się przegrzewać. Dlaczego? Przegrzewanie się sprzętu </w:t>
      </w:r>
      <w:r w:rsidR="002A12A5">
        <w:rPr>
          <w:rFonts w:ascii="Tahoma" w:hAnsi="Tahoma" w:cs="Tahoma"/>
          <w:sz w:val="24"/>
          <w:szCs w:val="24"/>
        </w:rPr>
        <w:t>jest jednoznaczne, z tym</w:t>
      </w:r>
      <w:r>
        <w:rPr>
          <w:rFonts w:ascii="Tahoma" w:hAnsi="Tahoma" w:cs="Tahoma"/>
          <w:sz w:val="24"/>
          <w:szCs w:val="24"/>
        </w:rPr>
        <w:t xml:space="preserve"> że drobny brud, pył zatkał pory worka, a co za tym idzie</w:t>
      </w:r>
      <w:r w:rsidR="002A12A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blokuje przepływ powietrza. W efekcie odkurzacz automatycznie działania z mniejszą mocą. </w:t>
      </w:r>
    </w:p>
    <w:p w:rsidR="00456DD1" w:rsidRDefault="00456DD1" w:rsidP="002A12A5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B86DA3" w:rsidRPr="00E9764D" w:rsidRDefault="002A12A5" w:rsidP="002A12A5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56DD1">
        <w:rPr>
          <w:rFonts w:ascii="Tahoma" w:hAnsi="Tahoma" w:cs="Tahoma"/>
          <w:sz w:val="24"/>
          <w:szCs w:val="24"/>
        </w:rPr>
        <w:t xml:space="preserve">Dbanie o sprzęt AGD zdecydowanie może wydłużyć żywotność urządzeń. Jeśli jednak dochodzi do awarii, warto najpierw rozważyć naprawę sprzętu, bo być może usterka jest na tyle drobna, że wystarczy mała ingerencja eksperta – mówi Monika Książek </w:t>
      </w:r>
      <w:r w:rsidR="00456DD1" w:rsidRPr="00CD6A02">
        <w:rPr>
          <w:rFonts w:ascii="Tahoma" w:eastAsia="Times New Roman" w:hAnsi="Tahoma" w:cs="Tahoma"/>
          <w:bCs/>
          <w:sz w:val="24"/>
          <w:szCs w:val="24"/>
        </w:rPr>
        <w:t xml:space="preserve">reprezentująca Sieć Serwisową </w:t>
      </w:r>
      <w:proofErr w:type="spellStart"/>
      <w:r w:rsidR="00456DD1" w:rsidRPr="00CD6A02">
        <w:rPr>
          <w:rFonts w:ascii="Tahoma" w:eastAsia="Times New Roman" w:hAnsi="Tahoma" w:cs="Tahoma"/>
          <w:bCs/>
          <w:sz w:val="24"/>
          <w:szCs w:val="24"/>
        </w:rPr>
        <w:t>QUADRA-NET</w:t>
      </w:r>
      <w:proofErr w:type="spellEnd"/>
      <w:r w:rsidR="00456DD1" w:rsidRPr="00CD6A02">
        <w:rPr>
          <w:rFonts w:ascii="Tahoma" w:eastAsia="Times New Roman" w:hAnsi="Tahoma" w:cs="Tahoma"/>
          <w:bCs/>
          <w:sz w:val="24"/>
          <w:szCs w:val="24"/>
        </w:rPr>
        <w:t xml:space="preserve">, </w:t>
      </w:r>
      <w:r>
        <w:rPr>
          <w:rFonts w:ascii="Tahoma" w:eastAsia="Times New Roman" w:hAnsi="Tahoma" w:cs="Tahoma"/>
          <w:bCs/>
          <w:sz w:val="24"/>
          <w:szCs w:val="24"/>
        </w:rPr>
        <w:t xml:space="preserve">oferującą </w:t>
      </w:r>
      <w:r w:rsidR="00456DD1">
        <w:rPr>
          <w:rFonts w:ascii="Tahoma" w:eastAsia="Times New Roman" w:hAnsi="Tahoma" w:cs="Tahoma"/>
          <w:bCs/>
          <w:sz w:val="24"/>
          <w:szCs w:val="24"/>
        </w:rPr>
        <w:t xml:space="preserve">wsparcie w naprawie sprzętów AGD. </w:t>
      </w:r>
      <w:r>
        <w:rPr>
          <w:rFonts w:ascii="Tahoma" w:eastAsia="Times New Roman" w:hAnsi="Tahoma" w:cs="Tahoma"/>
          <w:bCs/>
          <w:sz w:val="24"/>
          <w:szCs w:val="24"/>
        </w:rPr>
        <w:t xml:space="preserve">- </w:t>
      </w:r>
      <w:r w:rsidR="00456DD1">
        <w:rPr>
          <w:rFonts w:ascii="Tahoma" w:eastAsia="Times New Roman" w:hAnsi="Tahoma" w:cs="Tahoma"/>
          <w:bCs/>
          <w:sz w:val="24"/>
          <w:szCs w:val="24"/>
        </w:rPr>
        <w:t xml:space="preserve">W efekcie nie tylko szybko i sprawnie otrzymamy </w:t>
      </w:r>
      <w:r>
        <w:rPr>
          <w:rFonts w:ascii="Tahoma" w:eastAsia="Times New Roman" w:hAnsi="Tahoma" w:cs="Tahoma"/>
          <w:bCs/>
          <w:sz w:val="24"/>
          <w:szCs w:val="24"/>
        </w:rPr>
        <w:t>z powrotem</w:t>
      </w:r>
      <w:r w:rsidR="00456DD1">
        <w:rPr>
          <w:rFonts w:ascii="Tahoma" w:eastAsia="Times New Roman" w:hAnsi="Tahoma" w:cs="Tahoma"/>
          <w:bCs/>
          <w:sz w:val="24"/>
          <w:szCs w:val="24"/>
        </w:rPr>
        <w:t xml:space="preserve"> naprawione urządzenie, ale przede wszystkim </w:t>
      </w:r>
      <w:r>
        <w:rPr>
          <w:rFonts w:ascii="Tahoma" w:eastAsia="Times New Roman" w:hAnsi="Tahoma" w:cs="Tahoma"/>
          <w:bCs/>
          <w:sz w:val="24"/>
          <w:szCs w:val="24"/>
        </w:rPr>
        <w:t xml:space="preserve">nie będziemy narażeni na duże koszty związane z kupnem nowego </w:t>
      </w:r>
      <w:r w:rsidR="00456DD1">
        <w:rPr>
          <w:rFonts w:ascii="Tahoma" w:eastAsia="Times New Roman" w:hAnsi="Tahoma" w:cs="Tahoma"/>
          <w:bCs/>
          <w:sz w:val="24"/>
          <w:szCs w:val="24"/>
        </w:rPr>
        <w:t xml:space="preserve">– dodaje specjalistka z </w:t>
      </w:r>
      <w:proofErr w:type="spellStart"/>
      <w:r w:rsidR="00456DD1">
        <w:rPr>
          <w:rFonts w:ascii="Tahoma" w:eastAsia="Times New Roman" w:hAnsi="Tahoma" w:cs="Tahoma"/>
          <w:bCs/>
          <w:sz w:val="24"/>
          <w:szCs w:val="24"/>
        </w:rPr>
        <w:t>QUADRA-NET</w:t>
      </w:r>
      <w:proofErr w:type="spellEnd"/>
      <w:r w:rsidR="00456DD1">
        <w:rPr>
          <w:rFonts w:ascii="Tahoma" w:eastAsia="Times New Roman" w:hAnsi="Tahoma" w:cs="Tahoma"/>
          <w:bCs/>
          <w:sz w:val="24"/>
          <w:szCs w:val="24"/>
        </w:rPr>
        <w:t xml:space="preserve">. </w:t>
      </w:r>
      <w:r w:rsidR="00456DD1" w:rsidRPr="00CD6A02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56DD1">
        <w:rPr>
          <w:rFonts w:ascii="Tahoma" w:hAnsi="Tahoma" w:cs="Tahoma"/>
          <w:sz w:val="24"/>
          <w:szCs w:val="24"/>
        </w:rPr>
        <w:t xml:space="preserve"> </w:t>
      </w:r>
    </w:p>
    <w:p w:rsidR="009B1322" w:rsidRPr="00B86DA3" w:rsidRDefault="009B1322" w:rsidP="002A12A5">
      <w:pPr>
        <w:spacing w:line="360" w:lineRule="auto"/>
        <w:jc w:val="both"/>
      </w:pPr>
    </w:p>
    <w:sectPr w:rsidR="009B1322" w:rsidRPr="00B86DA3" w:rsidSect="00B86DA3">
      <w:headerReference w:type="default" r:id="rId7"/>
      <w:footerReference w:type="default" r:id="rId8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B9" w:rsidRDefault="000830B9" w:rsidP="008B229B">
      <w:r>
        <w:separator/>
      </w:r>
    </w:p>
  </w:endnote>
  <w:endnote w:type="continuationSeparator" w:id="0">
    <w:p w:rsidR="000830B9" w:rsidRDefault="000830B9" w:rsidP="008B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8027A4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083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B9" w:rsidRDefault="000830B9" w:rsidP="008B229B">
      <w:r>
        <w:separator/>
      </w:r>
    </w:p>
  </w:footnote>
  <w:footnote w:type="continuationSeparator" w:id="0">
    <w:p w:rsidR="000830B9" w:rsidRDefault="000830B9" w:rsidP="008B2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8027A4">
    <w:pPr>
      <w:pStyle w:val="Nagwek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B4E"/>
    <w:multiLevelType w:val="multilevel"/>
    <w:tmpl w:val="CA2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6A02"/>
    <w:rsid w:val="000830B9"/>
    <w:rsid w:val="001061D3"/>
    <w:rsid w:val="002648B8"/>
    <w:rsid w:val="00294A89"/>
    <w:rsid w:val="002A12A5"/>
    <w:rsid w:val="00456DD1"/>
    <w:rsid w:val="005439A2"/>
    <w:rsid w:val="007826B4"/>
    <w:rsid w:val="007A4AD1"/>
    <w:rsid w:val="008027A4"/>
    <w:rsid w:val="008B229B"/>
    <w:rsid w:val="009B1322"/>
    <w:rsid w:val="00A45EAD"/>
    <w:rsid w:val="00B86DA3"/>
    <w:rsid w:val="00CD6A02"/>
    <w:rsid w:val="00E03DCC"/>
    <w:rsid w:val="00F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A3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A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6DA3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6DA3"/>
    <w:rPr>
      <w:rFonts w:ascii="raleway" w:eastAsia="raleway" w:hAnsi="raleway" w:cs="raleway"/>
      <w:sz w:val="14"/>
      <w:szCs w:val="1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86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DA3"/>
    <w:rPr>
      <w:rFonts w:ascii="raleway" w:eastAsia="raleway" w:hAnsi="raleway" w:cs="ralewa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86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DA3"/>
    <w:rPr>
      <w:rFonts w:ascii="raleway" w:eastAsia="raleway" w:hAnsi="raleway" w:cs="raleway"/>
      <w:lang w:eastAsia="pl-PL"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B86DA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542</Words>
  <Characters>3227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dcterms:created xsi:type="dcterms:W3CDTF">2021-01-07T07:07:00Z</dcterms:created>
  <dcterms:modified xsi:type="dcterms:W3CDTF">2021-01-11T10:18:00Z</dcterms:modified>
</cp:coreProperties>
</file>